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9B" w:rsidRPr="00CF29F2" w:rsidRDefault="00C52A9B" w:rsidP="00C52A9B">
      <w:pPr>
        <w:jc w:val="center"/>
        <w:rPr>
          <w:rFonts w:cstheme="minorHAnsi"/>
          <w:sz w:val="32"/>
          <w:szCs w:val="32"/>
        </w:rPr>
      </w:pPr>
      <w:r w:rsidRPr="00CF29F2">
        <w:rPr>
          <w:rFonts w:cstheme="minorHAnsi"/>
          <w:sz w:val="32"/>
          <w:szCs w:val="32"/>
        </w:rPr>
        <w:t>Orel ve spolupráci s T</w:t>
      </w:r>
      <w:r w:rsidR="003A4052">
        <w:rPr>
          <w:rFonts w:cstheme="minorHAnsi"/>
          <w:sz w:val="32"/>
          <w:szCs w:val="32"/>
        </w:rPr>
        <w:t>ělovýchovnou radou vás zve na 12</w:t>
      </w:r>
      <w:r w:rsidRPr="00CF29F2">
        <w:rPr>
          <w:rFonts w:cstheme="minorHAnsi"/>
          <w:sz w:val="32"/>
          <w:szCs w:val="32"/>
        </w:rPr>
        <w:t xml:space="preserve">. </w:t>
      </w:r>
      <w:proofErr w:type="spellStart"/>
      <w:r w:rsidRPr="00CF29F2">
        <w:rPr>
          <w:rFonts w:cstheme="minorHAnsi"/>
          <w:sz w:val="32"/>
          <w:szCs w:val="32"/>
        </w:rPr>
        <w:t>cyklopouť</w:t>
      </w:r>
      <w:proofErr w:type="spellEnd"/>
    </w:p>
    <w:p w:rsidR="00C52A9B" w:rsidRPr="00CF29F2" w:rsidRDefault="00C52A9B" w:rsidP="00C52A9B">
      <w:pPr>
        <w:jc w:val="center"/>
        <w:rPr>
          <w:rFonts w:cstheme="minorHAnsi"/>
          <w:b/>
          <w:sz w:val="32"/>
          <w:szCs w:val="32"/>
        </w:rPr>
      </w:pPr>
      <w:r w:rsidRPr="00CF29F2">
        <w:rPr>
          <w:rFonts w:cstheme="minorHAnsi"/>
          <w:sz w:val="32"/>
          <w:szCs w:val="32"/>
        </w:rPr>
        <w:t xml:space="preserve">ve dnech </w:t>
      </w:r>
      <w:r>
        <w:rPr>
          <w:rFonts w:cstheme="minorHAnsi"/>
          <w:b/>
          <w:sz w:val="32"/>
          <w:szCs w:val="32"/>
        </w:rPr>
        <w:t xml:space="preserve">24. – 30. června 2023 </w:t>
      </w:r>
    </w:p>
    <w:p w:rsidR="00625138" w:rsidRDefault="003A4052" w:rsidP="00625138">
      <w:pPr>
        <w:jc w:val="center"/>
        <w:rPr>
          <w:rFonts w:ascii="Calibri" w:hAnsi="Calibri" w:cs="Calibri"/>
          <w:b/>
          <w:color w:val="1F3864" w:themeColor="accent1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1F3864" w:themeColor="accent1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FRANTIŠKOVY LÁZNĚ </w:t>
      </w:r>
      <w:r w:rsidR="00E44EDB">
        <w:rPr>
          <w:rFonts w:ascii="Calibri" w:hAnsi="Calibri" w:cs="Calibri"/>
          <w:b/>
          <w:color w:val="1F3864" w:themeColor="accent1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okolí </w:t>
      </w:r>
    </w:p>
    <w:p w:rsidR="00721D98" w:rsidRDefault="00721D98" w:rsidP="00C52A9B">
      <w:pPr>
        <w:jc w:val="center"/>
        <w:rPr>
          <w:rFonts w:ascii="Calibri" w:hAnsi="Calibri" w:cs="Calibri"/>
          <w:b/>
          <w:noProof/>
          <w:color w:val="4472C4" w:themeColor="accent1"/>
          <w:sz w:val="52"/>
          <w:szCs w:val="52"/>
          <w:lang w:eastAsia="cs-CZ"/>
        </w:rPr>
      </w:pPr>
      <w:r>
        <w:rPr>
          <w:rFonts w:ascii="Calibri" w:hAnsi="Calibri" w:cs="Calibri"/>
          <w:b/>
          <w:noProof/>
          <w:color w:val="4472C4" w:themeColor="accent1"/>
          <w:sz w:val="52"/>
          <w:szCs w:val="52"/>
          <w:lang w:eastAsia="cs-CZ"/>
        </w:rPr>
        <w:drawing>
          <wp:inline distT="0" distB="0" distL="0" distR="0">
            <wp:extent cx="2452131" cy="1638024"/>
            <wp:effectExtent l="0" t="0" r="571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926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43" cy="1647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25138">
        <w:rPr>
          <w:rFonts w:ascii="Calibri" w:hAnsi="Calibri" w:cs="Calibri"/>
          <w:b/>
          <w:noProof/>
          <w:color w:val="4472C4" w:themeColor="accent1"/>
          <w:sz w:val="52"/>
          <w:szCs w:val="52"/>
          <w:lang w:eastAsia="cs-CZ"/>
        </w:rPr>
        <w:t xml:space="preserve">   </w:t>
      </w:r>
      <w:r w:rsidR="00625138">
        <w:rPr>
          <w:rFonts w:ascii="Calibri" w:hAnsi="Calibri" w:cs="Calibri"/>
          <w:b/>
          <w:noProof/>
          <w:color w:val="4472C4" w:themeColor="accent1"/>
          <w:sz w:val="52"/>
          <w:szCs w:val="52"/>
          <w:lang w:eastAsia="cs-CZ"/>
        </w:rPr>
        <w:drawing>
          <wp:inline distT="0" distB="0" distL="0" distR="0">
            <wp:extent cx="2260312" cy="1631950"/>
            <wp:effectExtent l="0" t="0" r="698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7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66" cy="1662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1D98" w:rsidRPr="003A4052" w:rsidRDefault="00721D98" w:rsidP="00721D98">
      <w:pPr>
        <w:rPr>
          <w:b/>
        </w:rPr>
      </w:pPr>
      <w:r>
        <w:rPr>
          <w:b/>
        </w:rPr>
        <w:t xml:space="preserve">Cesta tam: 24. 6. </w:t>
      </w:r>
      <w:r>
        <w:t>odjezd autobusem z Kroměříže, zastávka v Brně a v Praze.</w:t>
      </w:r>
    </w:p>
    <w:p w:rsidR="00721D98" w:rsidRDefault="00721D98" w:rsidP="00721D98">
      <w:r>
        <w:rPr>
          <w:b/>
        </w:rPr>
        <w:t xml:space="preserve">Cesta zpět: 30. 6. </w:t>
      </w:r>
      <w:r w:rsidRPr="00721D98">
        <w:t xml:space="preserve">po snídani </w:t>
      </w:r>
    </w:p>
    <w:p w:rsidR="00721D98" w:rsidRDefault="003A4052">
      <w:r>
        <w:rPr>
          <w:b/>
        </w:rPr>
        <w:t xml:space="preserve">UBYTOVÁNÍ: PENZION SELSKÝ DVŮR, </w:t>
      </w:r>
      <w:r w:rsidRPr="003A4052">
        <w:t>Nový Drahov u Františkových lázní</w:t>
      </w:r>
      <w:r w:rsidR="00625138" w:rsidRPr="00625138">
        <w:t xml:space="preserve"> </w:t>
      </w:r>
      <w:r w:rsidR="00625138">
        <w:t>ve  2-4 lůžko</w:t>
      </w:r>
      <w:r w:rsidR="00625138">
        <w:t xml:space="preserve">vých pokojích se soc. zařízením.    </w:t>
      </w:r>
      <w:r w:rsidR="00721D98">
        <w:t>Ubytování si můžete prohlédnout zde</w:t>
      </w:r>
      <w:hyperlink r:id="rId7" w:history="1">
        <w:r w:rsidR="00721D98" w:rsidRPr="00721D98">
          <w:rPr>
            <w:rStyle w:val="Hypertextovodkaz"/>
          </w:rPr>
          <w:t>: https://bauernhof.cz/cs/hlavni/</w:t>
        </w:r>
      </w:hyperlink>
      <w:r w:rsidR="00625138">
        <w:t xml:space="preserve"> </w:t>
      </w:r>
    </w:p>
    <w:p w:rsidR="00625138" w:rsidRDefault="00721D98" w:rsidP="00721D98">
      <w:r w:rsidRPr="00A10D0D">
        <w:rPr>
          <w:b/>
        </w:rPr>
        <w:t xml:space="preserve">Předpokládaná cena je </w:t>
      </w:r>
      <w:r w:rsidR="00625138">
        <w:rPr>
          <w:b/>
        </w:rPr>
        <w:t>9 300</w:t>
      </w:r>
      <w:r>
        <w:t>,- Kč. V ceně je zahrnuta doprava, ubytování, polopenze, tričko a základní pojištění.</w:t>
      </w:r>
    </w:p>
    <w:p w:rsidR="00E44EDB" w:rsidRDefault="00E44EDB" w:rsidP="00625138">
      <w:r>
        <w:t xml:space="preserve">Plánované výlety: </w:t>
      </w:r>
    </w:p>
    <w:p w:rsidR="00625138" w:rsidRDefault="00625138" w:rsidP="00E44EDB">
      <w:pPr>
        <w:pStyle w:val="Odstavecseseznamem"/>
        <w:numPr>
          <w:ilvl w:val="0"/>
          <w:numId w:val="1"/>
        </w:numPr>
      </w:pPr>
      <w:r>
        <w:t xml:space="preserve">přírodní rezervace SOOS - </w:t>
      </w:r>
      <w:r w:rsidRPr="00625138">
        <w:t xml:space="preserve"> jedinečná v Evropě, známá předevší</w:t>
      </w:r>
      <w:r w:rsidR="00E44EDB">
        <w:t xml:space="preserve">m bahenními sopkami a rašeliništi. </w:t>
      </w:r>
    </w:p>
    <w:p w:rsidR="00E44EDB" w:rsidRDefault="00E44EDB" w:rsidP="00E44EDB">
      <w:pPr>
        <w:pStyle w:val="Odstavecseseznamem"/>
        <w:numPr>
          <w:ilvl w:val="0"/>
          <w:numId w:val="1"/>
        </w:numPr>
      </w:pPr>
      <w:r>
        <w:t xml:space="preserve">Cheb </w:t>
      </w:r>
    </w:p>
    <w:p w:rsidR="00E44EDB" w:rsidRDefault="00E44EDB" w:rsidP="00E44EDB">
      <w:pPr>
        <w:pStyle w:val="Odstavecseseznamem"/>
        <w:numPr>
          <w:ilvl w:val="0"/>
          <w:numId w:val="1"/>
        </w:numPr>
      </w:pPr>
      <w:r>
        <w:t xml:space="preserve">Mariánské lázně a Klášter Teplá </w:t>
      </w:r>
    </w:p>
    <w:p w:rsidR="00E44EDB" w:rsidRDefault="00E44EDB" w:rsidP="00E44EDB">
      <w:pPr>
        <w:pStyle w:val="Odstavecseseznamem"/>
        <w:numPr>
          <w:ilvl w:val="0"/>
          <w:numId w:val="1"/>
        </w:numPr>
      </w:pPr>
      <w:r>
        <w:t xml:space="preserve">Německo  - Horní Falc </w:t>
      </w:r>
    </w:p>
    <w:p w:rsidR="00945F9C" w:rsidRDefault="00945F9C" w:rsidP="00721D98">
      <w:r>
        <w:t>Přihlášení</w:t>
      </w:r>
      <w:hyperlink r:id="rId8" w:history="1">
        <w:r w:rsidRPr="00702E46">
          <w:rPr>
            <w:rStyle w:val="Hypertextovodkaz"/>
          </w:rPr>
          <w:t xml:space="preserve">  online přihláška zde</w:t>
        </w:r>
      </w:hyperlink>
    </w:p>
    <w:p w:rsidR="00625138" w:rsidRDefault="00540959" w:rsidP="00540959">
      <w:pPr>
        <w:spacing w:after="0"/>
      </w:pPr>
      <w:r>
        <w:rPr>
          <w:b/>
        </w:rPr>
        <w:t>T</w:t>
      </w:r>
      <w:r w:rsidR="00721D98" w:rsidRPr="00A10D0D">
        <w:rPr>
          <w:b/>
        </w:rPr>
        <w:t>eprve na základě úhrady zálohy ve výši 5.000,-</w:t>
      </w:r>
      <w:r w:rsidR="00721D98">
        <w:t xml:space="preserve"> Kč na účet: 63031621/0100 </w:t>
      </w:r>
      <w:r w:rsidR="00721D98" w:rsidRPr="00A10D0D">
        <w:rPr>
          <w:b/>
        </w:rPr>
        <w:t>bude zařazen zájemce do seznamu účastníků</w:t>
      </w:r>
      <w:r w:rsidR="00625138">
        <w:t xml:space="preserve">. </w:t>
      </w:r>
    </w:p>
    <w:p w:rsidR="00721D98" w:rsidRDefault="00721D98" w:rsidP="00540959">
      <w:pPr>
        <w:spacing w:after="0"/>
      </w:pPr>
      <w:r>
        <w:t xml:space="preserve">Do </w:t>
      </w:r>
      <w:r w:rsidR="00625138">
        <w:t>poznámky prosím uvádějte „</w:t>
      </w:r>
      <w:proofErr w:type="spellStart"/>
      <w:r w:rsidR="00625138">
        <w:t>cyklopouť</w:t>
      </w:r>
      <w:proofErr w:type="spellEnd"/>
      <w:r w:rsidR="00625138">
        <w:t xml:space="preserve"> </w:t>
      </w:r>
      <w:r>
        <w:t xml:space="preserve"> + vaše jméno a příjmení“</w:t>
      </w:r>
    </w:p>
    <w:p w:rsidR="00540959" w:rsidRDefault="00540959" w:rsidP="00540959"/>
    <w:p w:rsidR="00540959" w:rsidRPr="007608D8" w:rsidRDefault="00540959" w:rsidP="00540959">
      <w:pPr>
        <w:rPr>
          <w:u w:val="single"/>
        </w:rPr>
      </w:pPr>
      <w:r w:rsidRPr="007608D8">
        <w:rPr>
          <w:u w:val="single"/>
        </w:rPr>
        <w:t xml:space="preserve">Celková kapacita ubytování je  60 osob. </w:t>
      </w:r>
      <w:bookmarkStart w:id="0" w:name="_GoBack"/>
      <w:bookmarkEnd w:id="0"/>
    </w:p>
    <w:p w:rsidR="00721D98" w:rsidRDefault="00721D98" w:rsidP="00721D98">
      <w:r w:rsidRPr="00535D0E">
        <w:t>Po naplnění kapacity budou zálohy vráceny a zájemci informováni. Evidujeme náhradníky</w:t>
      </w:r>
      <w:r>
        <w:t xml:space="preserve"> pro případné odhlášení</w:t>
      </w:r>
      <w:r w:rsidRPr="00535D0E">
        <w:t>.</w:t>
      </w:r>
      <w:r w:rsidRPr="00A10D0D">
        <w:t xml:space="preserve"> </w:t>
      </w:r>
      <w:r>
        <w:t xml:space="preserve">   </w:t>
      </w:r>
    </w:p>
    <w:p w:rsidR="007608D8" w:rsidRDefault="007608D8" w:rsidP="00625138">
      <w:pPr>
        <w:spacing w:after="0"/>
        <w:rPr>
          <w:u w:val="single"/>
        </w:rPr>
      </w:pPr>
    </w:p>
    <w:p w:rsidR="00721D98" w:rsidRDefault="00E44EDB" w:rsidP="00625138">
      <w:pPr>
        <w:spacing w:after="0"/>
      </w:pPr>
      <w:r w:rsidRPr="00540959">
        <w:rPr>
          <w:u w:val="single"/>
        </w:rPr>
        <w:t>Storno podmínky</w:t>
      </w:r>
      <w:r>
        <w:t>: písemné</w:t>
      </w:r>
      <w:r w:rsidR="00721D98">
        <w:t xml:space="preserve"> odhlášení</w:t>
      </w:r>
      <w:r w:rsidR="00721D98" w:rsidRPr="00535D0E">
        <w:t xml:space="preserve"> na e-mail </w:t>
      </w:r>
      <w:hyperlink r:id="rId9" w:history="1">
        <w:r w:rsidR="00721D98" w:rsidRPr="00BF7F1D">
          <w:rPr>
            <w:rStyle w:val="Hypertextovodkaz"/>
          </w:rPr>
          <w:t>horakova@orel.cz</w:t>
        </w:r>
      </w:hyperlink>
      <w:r w:rsidR="00721D98">
        <w:t xml:space="preserve"> do 30.</w:t>
      </w:r>
      <w:r w:rsidR="00625138">
        <w:t xml:space="preserve"> března</w:t>
      </w:r>
      <w:r w:rsidR="00721D98" w:rsidRPr="00535D0E">
        <w:t xml:space="preserve"> </w:t>
      </w:r>
      <w:r w:rsidR="00625138">
        <w:t>2023</w:t>
      </w:r>
      <w:r w:rsidR="00721D98" w:rsidRPr="00535D0E">
        <w:t xml:space="preserve"> bude vráceno 100% z uhrazené částky, po písem</w:t>
      </w:r>
      <w:r w:rsidR="00625138">
        <w:t xml:space="preserve">ném odhlášení do 1. května </w:t>
      </w:r>
      <w:r w:rsidR="00721D98">
        <w:t xml:space="preserve"> 2022</w:t>
      </w:r>
      <w:r w:rsidR="00721D98" w:rsidRPr="00535D0E">
        <w:t xml:space="preserve"> bude vráceno 50% z uhrazené částky. Po</w:t>
      </w:r>
      <w:r w:rsidR="00721D98">
        <w:t xml:space="preserve"> </w:t>
      </w:r>
      <w:r w:rsidR="00721D98" w:rsidRPr="00535D0E">
        <w:t>této lhůtě nebude již možné úhradu vrátit, ale budete mít možnost si sami najít náhradníka, se kterým b</w:t>
      </w:r>
      <w:r w:rsidR="00721D98">
        <w:t>yste se sami vyrovnali.</w:t>
      </w:r>
    </w:p>
    <w:p w:rsidR="00721D98" w:rsidRPr="00721D98" w:rsidRDefault="00625138" w:rsidP="00C80727">
      <w:pPr>
        <w:spacing w:after="0"/>
      </w:pPr>
      <w:r>
        <w:t xml:space="preserve">Pokud bude někdo cestovat po vlastní ose, nebude odečtena cena za dopravu.  </w:t>
      </w:r>
    </w:p>
    <w:sectPr w:rsidR="00721D98" w:rsidRPr="00721D98" w:rsidSect="00E44E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4AD"/>
    <w:multiLevelType w:val="hybridMultilevel"/>
    <w:tmpl w:val="1AA6D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9B"/>
    <w:rsid w:val="003A4052"/>
    <w:rsid w:val="00480909"/>
    <w:rsid w:val="00540959"/>
    <w:rsid w:val="00610D4E"/>
    <w:rsid w:val="00625138"/>
    <w:rsid w:val="00702E46"/>
    <w:rsid w:val="00721D98"/>
    <w:rsid w:val="007608D8"/>
    <w:rsid w:val="00945F9C"/>
    <w:rsid w:val="00C07F0D"/>
    <w:rsid w:val="00C52A9B"/>
    <w:rsid w:val="00C80727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788F"/>
  <w15:chartTrackingRefBased/>
  <w15:docId w15:val="{8A24D2A8-601D-46D9-A600-C9227C9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D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g4ST5ECGQc1qWKd9" TargetMode="External"/><Relationship Id="rId3" Type="http://schemas.openxmlformats.org/officeDocument/2006/relationships/settings" Target="settings.xml"/><Relationship Id="rId7" Type="http://schemas.openxmlformats.org/officeDocument/2006/relationships/hyperlink" Target=":%20https:/bauernhof.cz/cs/hlav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akova@or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Horáková</dc:creator>
  <cp:keywords/>
  <dc:description/>
  <cp:lastModifiedBy>Kristina Horáková</cp:lastModifiedBy>
  <cp:revision>7</cp:revision>
  <cp:lastPrinted>2023-01-05T10:54:00Z</cp:lastPrinted>
  <dcterms:created xsi:type="dcterms:W3CDTF">2023-01-05T09:13:00Z</dcterms:created>
  <dcterms:modified xsi:type="dcterms:W3CDTF">2023-01-05T10:54:00Z</dcterms:modified>
</cp:coreProperties>
</file>